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CD0C6" w14:textId="505C6F38" w:rsidR="727AF666" w:rsidRDefault="727AF666" w:rsidP="727AF666">
      <w:pPr>
        <w:jc w:val="center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63295E6C" wp14:editId="717133FC">
            <wp:extent cx="2819400" cy="1181100"/>
            <wp:effectExtent l="0" t="0" r="0" b="0"/>
            <wp:docPr id="202262248" name="Picture 202262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FA8CF" w14:textId="244BD1AA" w:rsidR="727AF666" w:rsidRPr="00122E17" w:rsidRDefault="00122E17" w:rsidP="727AF666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122E17">
        <w:rPr>
          <w:rFonts w:ascii="Calibri" w:eastAsia="Calibri" w:hAnsi="Calibri" w:cs="Calibri"/>
          <w:b/>
          <w:bCs/>
          <w:color w:val="000000" w:themeColor="text1"/>
        </w:rPr>
        <w:t>DeltaTek partners with GS Oilfield Solutions in Norway</w:t>
      </w:r>
    </w:p>
    <w:p w14:paraId="5A410D74" w14:textId="3B6EDBB9" w:rsidR="727AF666" w:rsidRDefault="727AF666" w:rsidP="727AF666">
      <w:pPr>
        <w:jc w:val="center"/>
        <w:rPr>
          <w:rFonts w:ascii="Calibri" w:eastAsia="Calibri" w:hAnsi="Calibri" w:cs="Calibri"/>
          <w:color w:val="000000" w:themeColor="text1"/>
        </w:rPr>
      </w:pPr>
      <w:r w:rsidRPr="727AF666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News release – </w:t>
      </w:r>
      <w:r w:rsidR="007A1135">
        <w:rPr>
          <w:rFonts w:ascii="Calibri" w:eastAsia="Calibri" w:hAnsi="Calibri" w:cs="Calibri"/>
          <w:b/>
          <w:bCs/>
          <w:color w:val="000000" w:themeColor="text1"/>
          <w:lang w:val="en-GB"/>
        </w:rPr>
        <w:t>12</w:t>
      </w:r>
      <w:r w:rsidR="00275BC5">
        <w:rPr>
          <w:rFonts w:ascii="Calibri" w:eastAsia="Calibri" w:hAnsi="Calibri" w:cs="Calibri"/>
          <w:b/>
          <w:bCs/>
          <w:color w:val="000000" w:themeColor="text1"/>
          <w:lang w:val="en-GB"/>
        </w:rPr>
        <w:t>-</w:t>
      </w:r>
      <w:r w:rsidR="007A1135">
        <w:rPr>
          <w:rFonts w:ascii="Calibri" w:eastAsia="Calibri" w:hAnsi="Calibri" w:cs="Calibri"/>
          <w:b/>
          <w:bCs/>
          <w:color w:val="000000" w:themeColor="text1"/>
          <w:lang w:val="en-GB"/>
        </w:rPr>
        <w:t>03</w:t>
      </w:r>
      <w:r w:rsidR="00275BC5">
        <w:rPr>
          <w:rFonts w:ascii="Calibri" w:eastAsia="Calibri" w:hAnsi="Calibri" w:cs="Calibri"/>
          <w:b/>
          <w:bCs/>
          <w:color w:val="000000" w:themeColor="text1"/>
          <w:lang w:val="en-GB"/>
        </w:rPr>
        <w:t>-2020</w:t>
      </w:r>
    </w:p>
    <w:p w14:paraId="2B0367EF" w14:textId="339DD803" w:rsidR="00275BC5" w:rsidRDefault="00275BC5" w:rsidP="00275BC5">
      <w:p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Aberdeen-based well construction specialist, DeltaTek Global, has partnered with GS Oilfield Solutions to support </w:t>
      </w:r>
      <w:r w:rsidR="00BA780E">
        <w:rPr>
          <w:rFonts w:asciiTheme="majorHAnsi" w:hAnsiTheme="majorHAnsi"/>
          <w:lang w:val="en-GB"/>
        </w:rPr>
        <w:t>its</w:t>
      </w:r>
      <w:r>
        <w:rPr>
          <w:rFonts w:asciiTheme="majorHAnsi" w:hAnsiTheme="majorHAnsi"/>
          <w:lang w:val="en-GB"/>
        </w:rPr>
        <w:t xml:space="preserve"> ongoing expansion in the Norwegian North Sea.</w:t>
      </w:r>
    </w:p>
    <w:p w14:paraId="03E831EE" w14:textId="2B2EF35A" w:rsidR="00275BC5" w:rsidRDefault="00275BC5" w:rsidP="00275BC5">
      <w:p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GS Oilfield Solutions</w:t>
      </w:r>
      <w:r w:rsidR="001D5A7C">
        <w:rPr>
          <w:rFonts w:asciiTheme="majorHAnsi" w:hAnsiTheme="majorHAnsi"/>
          <w:lang w:val="en-GB"/>
        </w:rPr>
        <w:t xml:space="preserve">, </w:t>
      </w:r>
      <w:r w:rsidR="00887E4E">
        <w:rPr>
          <w:rFonts w:asciiTheme="majorHAnsi" w:hAnsiTheme="majorHAnsi"/>
          <w:lang w:val="en-GB"/>
        </w:rPr>
        <w:t xml:space="preserve">based in Stavanger, Norway, </w:t>
      </w:r>
      <w:r>
        <w:rPr>
          <w:rFonts w:asciiTheme="majorHAnsi" w:hAnsiTheme="majorHAnsi"/>
          <w:lang w:val="en-GB"/>
        </w:rPr>
        <w:t xml:space="preserve">offers resourcing services </w:t>
      </w:r>
      <w:r w:rsidR="001D5A7C">
        <w:rPr>
          <w:rFonts w:asciiTheme="majorHAnsi" w:hAnsiTheme="majorHAnsi"/>
          <w:lang w:val="en-GB"/>
        </w:rPr>
        <w:t xml:space="preserve">of </w:t>
      </w:r>
      <w:r>
        <w:rPr>
          <w:rFonts w:asciiTheme="majorHAnsi" w:hAnsiTheme="majorHAnsi"/>
          <w:lang w:val="en-GB"/>
        </w:rPr>
        <w:t>all types of equipment</w:t>
      </w:r>
      <w:r w:rsidR="001D5A7C">
        <w:rPr>
          <w:rFonts w:asciiTheme="majorHAnsi" w:hAnsiTheme="majorHAnsi"/>
          <w:lang w:val="en-GB"/>
        </w:rPr>
        <w:t xml:space="preserve"> required by the </w:t>
      </w:r>
      <w:r w:rsidR="00BA780E">
        <w:rPr>
          <w:rFonts w:asciiTheme="majorHAnsi" w:hAnsiTheme="majorHAnsi"/>
          <w:lang w:val="en-GB"/>
        </w:rPr>
        <w:t xml:space="preserve">global </w:t>
      </w:r>
      <w:r w:rsidR="001D5A7C">
        <w:rPr>
          <w:rFonts w:asciiTheme="majorHAnsi" w:hAnsiTheme="majorHAnsi"/>
          <w:lang w:val="en-GB"/>
        </w:rPr>
        <w:t xml:space="preserve">oil and gas </w:t>
      </w:r>
      <w:r w:rsidR="00DB3DAF">
        <w:rPr>
          <w:rFonts w:asciiTheme="majorHAnsi" w:hAnsiTheme="majorHAnsi"/>
          <w:lang w:val="en-GB"/>
        </w:rPr>
        <w:t>specialising in premium products within the drilling and well intervention sectors</w:t>
      </w:r>
      <w:r w:rsidR="00BA780E">
        <w:rPr>
          <w:rFonts w:asciiTheme="majorHAnsi" w:hAnsiTheme="majorHAnsi"/>
          <w:lang w:val="en-GB"/>
        </w:rPr>
        <w:t>.</w:t>
      </w:r>
    </w:p>
    <w:p w14:paraId="4A1FE253" w14:textId="56A57FD6" w:rsidR="727AF666" w:rsidRPr="00275BC5" w:rsidRDefault="00887E4E" w:rsidP="00275BC5">
      <w:pPr>
        <w:jc w:val="both"/>
        <w:rPr>
          <w:rFonts w:asciiTheme="majorHAnsi" w:eastAsia="Calibri" w:hAnsiTheme="majorHAnsi" w:cs="Calibri"/>
          <w:color w:val="000000" w:themeColor="text1"/>
        </w:rPr>
      </w:pPr>
      <w:r>
        <w:rPr>
          <w:rFonts w:asciiTheme="majorHAnsi" w:eastAsia="Calibri" w:hAnsiTheme="majorHAnsi" w:cs="Calibri"/>
          <w:color w:val="000000" w:themeColor="text1"/>
          <w:lang w:val="en-GB"/>
        </w:rPr>
        <w:t xml:space="preserve">DeltaTek, </w:t>
      </w:r>
      <w:r w:rsidR="727AF666" w:rsidRPr="00275BC5">
        <w:rPr>
          <w:rFonts w:asciiTheme="majorHAnsi" w:eastAsia="Calibri" w:hAnsiTheme="majorHAnsi" w:cs="Calibri"/>
          <w:color w:val="000000" w:themeColor="text1"/>
          <w:lang w:val="en-GB"/>
        </w:rPr>
        <w:t xml:space="preserve">which </w:t>
      </w:r>
      <w:r>
        <w:rPr>
          <w:rFonts w:asciiTheme="majorHAnsi" w:eastAsia="Calibri" w:hAnsiTheme="majorHAnsi" w:cs="Calibri"/>
          <w:color w:val="000000" w:themeColor="text1"/>
          <w:lang w:val="en-GB"/>
        </w:rPr>
        <w:t xml:space="preserve">fully </w:t>
      </w:r>
      <w:r w:rsidR="727AF666" w:rsidRPr="00275BC5">
        <w:rPr>
          <w:rFonts w:asciiTheme="majorHAnsi" w:eastAsia="Calibri" w:hAnsiTheme="majorHAnsi" w:cs="Calibri"/>
          <w:color w:val="000000" w:themeColor="text1"/>
          <w:lang w:val="en-GB"/>
        </w:rPr>
        <w:t>commercialised 18 months ago,</w:t>
      </w:r>
      <w:r>
        <w:rPr>
          <w:rFonts w:asciiTheme="majorHAnsi" w:eastAsia="Calibri" w:hAnsiTheme="majorHAnsi" w:cs="Calibri"/>
          <w:color w:val="000000" w:themeColor="text1"/>
          <w:lang w:val="en-GB"/>
        </w:rPr>
        <w:t xml:space="preserve"> and has continued to </w:t>
      </w:r>
      <w:r w:rsidR="727AF666" w:rsidRPr="00275BC5">
        <w:rPr>
          <w:rFonts w:asciiTheme="majorHAnsi" w:eastAsia="Calibri" w:hAnsiTheme="majorHAnsi" w:cs="Calibri"/>
          <w:color w:val="000000" w:themeColor="text1"/>
          <w:lang w:val="en-GB"/>
        </w:rPr>
        <w:t>experience significant expansion both in the UK and overseas</w:t>
      </w:r>
      <w:r w:rsidR="00A11A0C">
        <w:rPr>
          <w:rFonts w:asciiTheme="majorHAnsi" w:eastAsia="Calibri" w:hAnsiTheme="majorHAnsi" w:cs="Calibri"/>
          <w:color w:val="000000" w:themeColor="text1"/>
          <w:lang w:val="en-GB"/>
        </w:rPr>
        <w:t xml:space="preserve">, </w:t>
      </w:r>
      <w:r>
        <w:rPr>
          <w:rFonts w:asciiTheme="majorHAnsi" w:eastAsia="Calibri" w:hAnsiTheme="majorHAnsi" w:cs="Calibri"/>
          <w:color w:val="000000" w:themeColor="text1"/>
          <w:lang w:val="en-GB"/>
        </w:rPr>
        <w:t xml:space="preserve">has </w:t>
      </w:r>
      <w:r w:rsidR="00DB3DAF">
        <w:rPr>
          <w:rFonts w:asciiTheme="majorHAnsi" w:eastAsia="Calibri" w:hAnsiTheme="majorHAnsi" w:cs="Calibri"/>
          <w:color w:val="000000" w:themeColor="text1"/>
          <w:lang w:val="en-GB"/>
        </w:rPr>
        <w:t>agreed</w:t>
      </w:r>
      <w:r>
        <w:rPr>
          <w:rFonts w:asciiTheme="majorHAnsi" w:eastAsia="Calibri" w:hAnsiTheme="majorHAnsi" w:cs="Calibri"/>
          <w:color w:val="000000" w:themeColor="text1"/>
          <w:lang w:val="en-GB"/>
        </w:rPr>
        <w:t xml:space="preserve"> to</w:t>
      </w:r>
      <w:r w:rsidR="00A11A0C">
        <w:rPr>
          <w:rFonts w:asciiTheme="majorHAnsi" w:eastAsia="Calibri" w:hAnsiTheme="majorHAnsi" w:cs="Calibri"/>
          <w:color w:val="000000" w:themeColor="text1"/>
          <w:lang w:val="en-GB"/>
        </w:rPr>
        <w:t xml:space="preserve"> formalise their</w:t>
      </w:r>
      <w:r>
        <w:rPr>
          <w:rFonts w:asciiTheme="majorHAnsi" w:eastAsia="Calibri" w:hAnsiTheme="majorHAnsi" w:cs="Calibri"/>
          <w:color w:val="000000" w:themeColor="text1"/>
          <w:lang w:val="en-GB"/>
        </w:rPr>
        <w:t xml:space="preserve"> partner</w:t>
      </w:r>
      <w:r w:rsidR="00DB3DAF">
        <w:rPr>
          <w:rFonts w:asciiTheme="majorHAnsi" w:eastAsia="Calibri" w:hAnsiTheme="majorHAnsi" w:cs="Calibri"/>
          <w:color w:val="000000" w:themeColor="text1"/>
          <w:lang w:val="en-GB"/>
        </w:rPr>
        <w:t>ship</w:t>
      </w:r>
      <w:r>
        <w:rPr>
          <w:rFonts w:asciiTheme="majorHAnsi" w:eastAsia="Calibri" w:hAnsiTheme="majorHAnsi" w:cs="Calibri"/>
          <w:color w:val="000000" w:themeColor="text1"/>
          <w:lang w:val="en-GB"/>
        </w:rPr>
        <w:t xml:space="preserve"> with GS Oilfield </w:t>
      </w:r>
      <w:r w:rsidR="001D5A7C">
        <w:rPr>
          <w:rFonts w:asciiTheme="majorHAnsi" w:eastAsia="Calibri" w:hAnsiTheme="majorHAnsi" w:cs="Calibri"/>
          <w:color w:val="000000" w:themeColor="text1"/>
          <w:lang w:val="en-GB"/>
        </w:rPr>
        <w:t>Solutions, supporting</w:t>
      </w:r>
      <w:r>
        <w:rPr>
          <w:rFonts w:asciiTheme="majorHAnsi" w:eastAsia="Calibri" w:hAnsiTheme="majorHAnsi" w:cs="Calibri"/>
          <w:color w:val="000000" w:themeColor="text1"/>
          <w:lang w:val="en-GB"/>
        </w:rPr>
        <w:t xml:space="preserve"> their strategic expansion in Norway. GS Oilfield Solutions will provide DeltaTek’s Cure service line to the region, including SeaCure, </w:t>
      </w:r>
      <w:proofErr w:type="spellStart"/>
      <w:r>
        <w:rPr>
          <w:rFonts w:asciiTheme="majorHAnsi" w:eastAsia="Calibri" w:hAnsiTheme="majorHAnsi" w:cs="Calibri"/>
          <w:color w:val="000000" w:themeColor="text1"/>
          <w:lang w:val="en-GB"/>
        </w:rPr>
        <w:t>QuickCure</w:t>
      </w:r>
      <w:proofErr w:type="spellEnd"/>
      <w:r>
        <w:rPr>
          <w:rFonts w:asciiTheme="majorHAnsi" w:eastAsia="Calibri" w:hAnsiTheme="majorHAnsi" w:cs="Calibri"/>
          <w:color w:val="000000" w:themeColor="text1"/>
          <w:lang w:val="en-GB"/>
        </w:rPr>
        <w:t xml:space="preserve">, CoreCure and ControlCure.  </w:t>
      </w:r>
    </w:p>
    <w:p w14:paraId="1D4EA451" w14:textId="1D582C1C" w:rsidR="00887E4E" w:rsidRDefault="00887E4E" w:rsidP="00275BC5">
      <w:pPr>
        <w:jc w:val="both"/>
        <w:rPr>
          <w:rFonts w:asciiTheme="majorHAnsi" w:eastAsia="Calibri" w:hAnsiTheme="majorHAnsi" w:cs="Calibri"/>
          <w:color w:val="000000" w:themeColor="text1"/>
          <w:lang w:val="en-GB"/>
        </w:rPr>
      </w:pPr>
      <w:r>
        <w:rPr>
          <w:rFonts w:asciiTheme="majorHAnsi" w:eastAsia="Calibri" w:hAnsiTheme="majorHAnsi" w:cs="Calibri"/>
          <w:color w:val="000000" w:themeColor="text1"/>
          <w:lang w:val="en-GB"/>
        </w:rPr>
        <w:t xml:space="preserve">Commenting on the partnership, DeltaTek’s </w:t>
      </w:r>
      <w:r w:rsidR="727AF666" w:rsidRPr="00275BC5">
        <w:rPr>
          <w:rFonts w:asciiTheme="majorHAnsi" w:eastAsia="Calibri" w:hAnsiTheme="majorHAnsi" w:cs="Calibri"/>
          <w:color w:val="000000" w:themeColor="text1"/>
          <w:lang w:val="en-GB"/>
        </w:rPr>
        <w:t xml:space="preserve">CEO Tristam Horn </w:t>
      </w:r>
      <w:r>
        <w:rPr>
          <w:rFonts w:asciiTheme="majorHAnsi" w:eastAsia="Calibri" w:hAnsiTheme="majorHAnsi" w:cs="Calibri"/>
          <w:color w:val="000000" w:themeColor="text1"/>
          <w:lang w:val="en-GB"/>
        </w:rPr>
        <w:t>said</w:t>
      </w:r>
      <w:r w:rsidR="727AF666" w:rsidRPr="00275BC5">
        <w:rPr>
          <w:rFonts w:asciiTheme="majorHAnsi" w:eastAsia="Calibri" w:hAnsiTheme="majorHAnsi" w:cs="Calibri"/>
          <w:color w:val="000000" w:themeColor="text1"/>
          <w:lang w:val="en-GB"/>
        </w:rPr>
        <w:t>: “</w:t>
      </w:r>
      <w:r>
        <w:rPr>
          <w:rFonts w:asciiTheme="majorHAnsi" w:eastAsia="Calibri" w:hAnsiTheme="majorHAnsi" w:cs="Calibri"/>
          <w:color w:val="000000" w:themeColor="text1"/>
          <w:lang w:val="en-GB"/>
        </w:rPr>
        <w:t xml:space="preserve">We are delighted to be partnering with such a </w:t>
      </w:r>
      <w:proofErr w:type="spellStart"/>
      <w:r>
        <w:rPr>
          <w:rFonts w:asciiTheme="majorHAnsi" w:eastAsia="Calibri" w:hAnsiTheme="majorHAnsi" w:cs="Calibri"/>
          <w:color w:val="000000" w:themeColor="text1"/>
          <w:lang w:val="en-GB"/>
        </w:rPr>
        <w:t>well established</w:t>
      </w:r>
      <w:proofErr w:type="spellEnd"/>
      <w:r>
        <w:rPr>
          <w:rFonts w:asciiTheme="majorHAnsi" w:eastAsia="Calibri" w:hAnsiTheme="majorHAnsi" w:cs="Calibri"/>
          <w:color w:val="000000" w:themeColor="text1"/>
          <w:lang w:val="en-GB"/>
        </w:rPr>
        <w:t xml:space="preserve"> and respected business in Norway. Last year, we made a commitment to the region and this relationship continues to solidify our </w:t>
      </w:r>
      <w:r w:rsidR="001D5A7C">
        <w:rPr>
          <w:rFonts w:asciiTheme="majorHAnsi" w:eastAsia="Calibri" w:hAnsiTheme="majorHAnsi" w:cs="Calibri"/>
          <w:color w:val="000000" w:themeColor="text1"/>
          <w:lang w:val="en-GB"/>
        </w:rPr>
        <w:t xml:space="preserve">dedication to saving rig time for operators in the Norwegian North Sea.” </w:t>
      </w:r>
    </w:p>
    <w:p w14:paraId="0AE2DC04" w14:textId="2F9A2AB1" w:rsidR="727AF666" w:rsidRPr="00275BC5" w:rsidRDefault="001D5A7C" w:rsidP="00275BC5">
      <w:pPr>
        <w:jc w:val="both"/>
        <w:rPr>
          <w:rFonts w:asciiTheme="majorHAnsi" w:eastAsia="Calibri" w:hAnsiTheme="majorHAnsi" w:cs="Calibri"/>
          <w:color w:val="000000" w:themeColor="text1"/>
        </w:rPr>
      </w:pPr>
      <w:r>
        <w:rPr>
          <w:rFonts w:asciiTheme="majorHAnsi" w:eastAsia="Calibri" w:hAnsiTheme="majorHAnsi" w:cs="Calibri"/>
          <w:color w:val="000000" w:themeColor="text1"/>
          <w:lang w:val="en-GB"/>
        </w:rPr>
        <w:t xml:space="preserve">Stian Krag, CEO of GS Oilfield Solutions, commented: </w:t>
      </w:r>
      <w:r w:rsidR="00DB3DAF">
        <w:rPr>
          <w:rFonts w:asciiTheme="majorHAnsi" w:eastAsia="Calibri" w:hAnsiTheme="majorHAnsi" w:cs="Calibri"/>
          <w:color w:val="000000" w:themeColor="text1"/>
          <w:lang w:val="en-GB"/>
        </w:rPr>
        <w:t>“</w:t>
      </w:r>
      <w:r w:rsidR="00DB3DAF" w:rsidRPr="00DB3DAF">
        <w:rPr>
          <w:rFonts w:asciiTheme="majorHAnsi" w:eastAsia="Calibri" w:hAnsiTheme="majorHAnsi" w:cs="Calibri"/>
          <w:color w:val="000000" w:themeColor="text1"/>
          <w:lang w:val="en-GB"/>
        </w:rPr>
        <w:t xml:space="preserve">We are delighted to </w:t>
      </w:r>
      <w:r w:rsidR="00DB3DAF">
        <w:rPr>
          <w:rFonts w:asciiTheme="majorHAnsi" w:eastAsia="Calibri" w:hAnsiTheme="majorHAnsi" w:cs="Calibri"/>
          <w:color w:val="000000" w:themeColor="text1"/>
          <w:lang w:val="en-GB"/>
        </w:rPr>
        <w:t xml:space="preserve">have </w:t>
      </w:r>
      <w:r w:rsidR="00DB3DAF" w:rsidRPr="00DB3DAF">
        <w:rPr>
          <w:rFonts w:asciiTheme="majorHAnsi" w:eastAsia="Calibri" w:hAnsiTheme="majorHAnsi" w:cs="Calibri"/>
          <w:color w:val="000000" w:themeColor="text1"/>
          <w:lang w:val="en-GB"/>
        </w:rPr>
        <w:t>enter</w:t>
      </w:r>
      <w:r w:rsidR="00CF35EA">
        <w:rPr>
          <w:rFonts w:asciiTheme="majorHAnsi" w:eastAsia="Calibri" w:hAnsiTheme="majorHAnsi" w:cs="Calibri"/>
          <w:color w:val="000000" w:themeColor="text1"/>
          <w:lang w:val="en-GB"/>
        </w:rPr>
        <w:t>ed</w:t>
      </w:r>
      <w:r w:rsidR="00DB3DAF" w:rsidRPr="00DB3DAF">
        <w:rPr>
          <w:rFonts w:asciiTheme="majorHAnsi" w:eastAsia="Calibri" w:hAnsiTheme="majorHAnsi" w:cs="Calibri"/>
          <w:color w:val="000000" w:themeColor="text1"/>
          <w:lang w:val="en-GB"/>
        </w:rPr>
        <w:t xml:space="preserve"> </w:t>
      </w:r>
      <w:r w:rsidR="00DB3DAF">
        <w:rPr>
          <w:rFonts w:asciiTheme="majorHAnsi" w:eastAsia="Calibri" w:hAnsiTheme="majorHAnsi" w:cs="Calibri"/>
          <w:color w:val="000000" w:themeColor="text1"/>
          <w:lang w:val="en-GB"/>
        </w:rPr>
        <w:t>into this</w:t>
      </w:r>
      <w:r w:rsidR="00DB3DAF" w:rsidRPr="00DB3DAF">
        <w:rPr>
          <w:rFonts w:asciiTheme="majorHAnsi" w:eastAsia="Calibri" w:hAnsiTheme="majorHAnsi" w:cs="Calibri"/>
          <w:color w:val="000000" w:themeColor="text1"/>
          <w:lang w:val="en-GB"/>
        </w:rPr>
        <w:t xml:space="preserve"> partnership with Delta</w:t>
      </w:r>
      <w:r w:rsidR="00DB3DAF">
        <w:rPr>
          <w:rFonts w:asciiTheme="majorHAnsi" w:eastAsia="Calibri" w:hAnsiTheme="majorHAnsi" w:cs="Calibri"/>
          <w:color w:val="000000" w:themeColor="text1"/>
          <w:lang w:val="en-GB"/>
        </w:rPr>
        <w:t>T</w:t>
      </w:r>
      <w:r w:rsidR="00DB3DAF" w:rsidRPr="00DB3DAF">
        <w:rPr>
          <w:rFonts w:asciiTheme="majorHAnsi" w:eastAsia="Calibri" w:hAnsiTheme="majorHAnsi" w:cs="Calibri"/>
          <w:color w:val="000000" w:themeColor="text1"/>
          <w:lang w:val="en-GB"/>
        </w:rPr>
        <w:t>ek</w:t>
      </w:r>
      <w:r w:rsidR="00DB3DAF">
        <w:rPr>
          <w:rFonts w:asciiTheme="majorHAnsi" w:eastAsia="Calibri" w:hAnsiTheme="majorHAnsi" w:cs="Calibri"/>
          <w:color w:val="000000" w:themeColor="text1"/>
          <w:lang w:val="en-GB"/>
        </w:rPr>
        <w:t>,</w:t>
      </w:r>
      <w:r w:rsidR="00DB3DAF" w:rsidRPr="00DB3DAF">
        <w:rPr>
          <w:rFonts w:asciiTheme="majorHAnsi" w:eastAsia="Calibri" w:hAnsiTheme="majorHAnsi" w:cs="Calibri"/>
          <w:color w:val="000000" w:themeColor="text1"/>
          <w:lang w:val="en-GB"/>
        </w:rPr>
        <w:t xml:space="preserve"> </w:t>
      </w:r>
      <w:r w:rsidR="00DB3DAF">
        <w:rPr>
          <w:rFonts w:asciiTheme="majorHAnsi" w:eastAsia="Calibri" w:hAnsiTheme="majorHAnsi" w:cs="Calibri"/>
          <w:color w:val="000000" w:themeColor="text1"/>
          <w:lang w:val="en-GB"/>
        </w:rPr>
        <w:t>as</w:t>
      </w:r>
      <w:r w:rsidR="00DB3DAF" w:rsidRPr="00DB3DAF">
        <w:rPr>
          <w:rFonts w:asciiTheme="majorHAnsi" w:eastAsia="Calibri" w:hAnsiTheme="majorHAnsi" w:cs="Calibri"/>
          <w:color w:val="000000" w:themeColor="text1"/>
          <w:lang w:val="en-GB"/>
        </w:rPr>
        <w:t xml:space="preserve"> their innovative </w:t>
      </w:r>
      <w:r w:rsidR="00DB3DAF">
        <w:rPr>
          <w:rFonts w:asciiTheme="majorHAnsi" w:eastAsia="Calibri" w:hAnsiTheme="majorHAnsi" w:cs="Calibri"/>
          <w:color w:val="000000" w:themeColor="text1"/>
          <w:lang w:val="en-GB"/>
        </w:rPr>
        <w:t>technologies</w:t>
      </w:r>
      <w:r w:rsidR="00DB3DAF" w:rsidRPr="00DB3DAF">
        <w:rPr>
          <w:rFonts w:asciiTheme="majorHAnsi" w:eastAsia="Calibri" w:hAnsiTheme="majorHAnsi" w:cs="Calibri"/>
          <w:color w:val="000000" w:themeColor="text1"/>
          <w:lang w:val="en-GB"/>
        </w:rPr>
        <w:t xml:space="preserve"> are game changing</w:t>
      </w:r>
      <w:r w:rsidR="00DB3DAF">
        <w:rPr>
          <w:rFonts w:asciiTheme="majorHAnsi" w:eastAsia="Calibri" w:hAnsiTheme="majorHAnsi" w:cs="Calibri"/>
          <w:color w:val="000000" w:themeColor="text1"/>
          <w:lang w:val="en-GB"/>
        </w:rPr>
        <w:t xml:space="preserve"> for</w:t>
      </w:r>
      <w:r w:rsidR="00DB3DAF" w:rsidRPr="00DB3DAF">
        <w:rPr>
          <w:rFonts w:asciiTheme="majorHAnsi" w:eastAsia="Calibri" w:hAnsiTheme="majorHAnsi" w:cs="Calibri"/>
          <w:color w:val="000000" w:themeColor="text1"/>
          <w:lang w:val="en-GB"/>
        </w:rPr>
        <w:t xml:space="preserve"> oil and gas industry</w:t>
      </w:r>
      <w:r w:rsidR="00DB3DAF">
        <w:rPr>
          <w:rFonts w:asciiTheme="majorHAnsi" w:eastAsia="Calibri" w:hAnsiTheme="majorHAnsi" w:cs="Calibri"/>
          <w:color w:val="000000" w:themeColor="text1"/>
          <w:lang w:val="en-GB"/>
        </w:rPr>
        <w:t xml:space="preserve">, and </w:t>
      </w:r>
      <w:r w:rsidR="00DB3DAF" w:rsidRPr="00DB3DAF">
        <w:rPr>
          <w:rFonts w:asciiTheme="majorHAnsi" w:eastAsia="Calibri" w:hAnsiTheme="majorHAnsi" w:cs="Calibri"/>
          <w:color w:val="000000" w:themeColor="text1"/>
          <w:lang w:val="en-GB"/>
        </w:rPr>
        <w:t>we believe that th</w:t>
      </w:r>
      <w:r w:rsidR="00DB3DAF">
        <w:rPr>
          <w:rFonts w:asciiTheme="majorHAnsi" w:eastAsia="Calibri" w:hAnsiTheme="majorHAnsi" w:cs="Calibri"/>
          <w:color w:val="000000" w:themeColor="text1"/>
          <w:lang w:val="en-GB"/>
        </w:rPr>
        <w:t>ese technologies and processes</w:t>
      </w:r>
      <w:r w:rsidR="00DB3DAF" w:rsidRPr="00DB3DAF">
        <w:rPr>
          <w:rFonts w:asciiTheme="majorHAnsi" w:eastAsia="Calibri" w:hAnsiTheme="majorHAnsi" w:cs="Calibri"/>
          <w:color w:val="000000" w:themeColor="text1"/>
          <w:lang w:val="en-GB"/>
        </w:rPr>
        <w:t xml:space="preserve"> will be</w:t>
      </w:r>
      <w:r w:rsidR="00DB3DAF">
        <w:rPr>
          <w:rFonts w:asciiTheme="majorHAnsi" w:eastAsia="Calibri" w:hAnsiTheme="majorHAnsi" w:cs="Calibri"/>
          <w:color w:val="000000" w:themeColor="text1"/>
          <w:lang w:val="en-GB"/>
        </w:rPr>
        <w:t>come</w:t>
      </w:r>
      <w:r w:rsidR="00DB3DAF" w:rsidRPr="00DB3DAF">
        <w:rPr>
          <w:rFonts w:asciiTheme="majorHAnsi" w:eastAsia="Calibri" w:hAnsiTheme="majorHAnsi" w:cs="Calibri"/>
          <w:color w:val="000000" w:themeColor="text1"/>
          <w:lang w:val="en-GB"/>
        </w:rPr>
        <w:t xml:space="preserve"> the standard way of cementing in the future</w:t>
      </w:r>
      <w:r w:rsidR="00DB3DAF">
        <w:rPr>
          <w:rFonts w:asciiTheme="majorHAnsi" w:eastAsia="Calibri" w:hAnsiTheme="majorHAnsi" w:cs="Calibri"/>
          <w:color w:val="000000" w:themeColor="text1"/>
          <w:lang w:val="en-GB"/>
        </w:rPr>
        <w:t>. In the</w:t>
      </w:r>
      <w:r w:rsidR="00DB3DAF" w:rsidRPr="00DB3DAF">
        <w:rPr>
          <w:rFonts w:asciiTheme="majorHAnsi" w:eastAsia="Calibri" w:hAnsiTheme="majorHAnsi" w:cs="Calibri"/>
          <w:color w:val="000000" w:themeColor="text1"/>
          <w:lang w:val="en-GB"/>
        </w:rPr>
        <w:t xml:space="preserve"> coming years we believe that this partnership will play a major part in our offering to the Scandinavian </w:t>
      </w:r>
      <w:r w:rsidR="00DB3DAF">
        <w:rPr>
          <w:rFonts w:asciiTheme="majorHAnsi" w:eastAsia="Calibri" w:hAnsiTheme="majorHAnsi" w:cs="Calibri"/>
          <w:color w:val="000000" w:themeColor="text1"/>
          <w:lang w:val="en-GB"/>
        </w:rPr>
        <w:t>oil and gas</w:t>
      </w:r>
      <w:r w:rsidR="00DB3DAF" w:rsidRPr="00DB3DAF">
        <w:rPr>
          <w:rFonts w:asciiTheme="majorHAnsi" w:eastAsia="Calibri" w:hAnsiTheme="majorHAnsi" w:cs="Calibri"/>
          <w:color w:val="000000" w:themeColor="text1"/>
          <w:lang w:val="en-GB"/>
        </w:rPr>
        <w:t xml:space="preserve"> industry.</w:t>
      </w:r>
      <w:r w:rsidR="00DB3DAF">
        <w:rPr>
          <w:rFonts w:asciiTheme="majorHAnsi" w:eastAsia="Calibri" w:hAnsiTheme="majorHAnsi" w:cs="Calibri"/>
          <w:color w:val="000000" w:themeColor="text1"/>
          <w:lang w:val="en-GB"/>
        </w:rPr>
        <w:t>”</w:t>
      </w:r>
    </w:p>
    <w:p w14:paraId="652416B0" w14:textId="57E03AAF" w:rsidR="727AF666" w:rsidRPr="00275BC5" w:rsidRDefault="727AF666" w:rsidP="00275BC5">
      <w:pPr>
        <w:jc w:val="both"/>
        <w:rPr>
          <w:rFonts w:asciiTheme="majorHAnsi" w:eastAsia="Calibri" w:hAnsiTheme="majorHAnsi" w:cs="Calibri"/>
          <w:color w:val="000000" w:themeColor="text1"/>
        </w:rPr>
      </w:pPr>
    </w:p>
    <w:p w14:paraId="42801CAB" w14:textId="105FA5A2" w:rsidR="727AF666" w:rsidRPr="00275BC5" w:rsidRDefault="727AF666" w:rsidP="00275BC5">
      <w:pPr>
        <w:jc w:val="both"/>
        <w:rPr>
          <w:rFonts w:asciiTheme="majorHAnsi" w:eastAsia="Calibri" w:hAnsiTheme="majorHAnsi" w:cs="Calibri"/>
          <w:b/>
          <w:bCs/>
          <w:color w:val="000000" w:themeColor="text1"/>
          <w:lang w:val="en-GB"/>
        </w:rPr>
      </w:pPr>
      <w:r w:rsidRPr="00275BC5">
        <w:rPr>
          <w:rFonts w:asciiTheme="majorHAnsi" w:eastAsia="Calibri" w:hAnsiTheme="majorHAnsi" w:cs="Calibri"/>
          <w:b/>
          <w:bCs/>
          <w:color w:val="000000" w:themeColor="text1"/>
          <w:lang w:val="en-GB"/>
        </w:rPr>
        <w:t xml:space="preserve">ENDS </w:t>
      </w:r>
    </w:p>
    <w:p w14:paraId="4061E5EF" w14:textId="3B6B913A" w:rsidR="00FE5303" w:rsidRPr="00275BC5" w:rsidRDefault="00FE5303" w:rsidP="00275BC5">
      <w:pPr>
        <w:jc w:val="both"/>
        <w:rPr>
          <w:rFonts w:asciiTheme="majorHAnsi" w:eastAsia="Calibri" w:hAnsiTheme="majorHAnsi" w:cs="Calibri"/>
          <w:color w:val="000000" w:themeColor="text1"/>
        </w:rPr>
      </w:pPr>
      <w:r w:rsidRPr="00275BC5">
        <w:rPr>
          <w:rFonts w:asciiTheme="majorHAnsi" w:eastAsia="Calibri" w:hAnsiTheme="majorHAnsi" w:cs="Calibri"/>
          <w:b/>
          <w:bCs/>
          <w:color w:val="000000" w:themeColor="text1"/>
          <w:lang w:val="en-GB"/>
        </w:rPr>
        <w:t>Photo cap:</w:t>
      </w:r>
      <w:r w:rsidRPr="00275BC5">
        <w:rPr>
          <w:rFonts w:asciiTheme="majorHAnsi" w:eastAsia="Calibri" w:hAnsiTheme="majorHAnsi" w:cs="Calibri"/>
          <w:color w:val="000000" w:themeColor="text1"/>
          <w:lang w:val="en-GB"/>
        </w:rPr>
        <w:t xml:space="preserve"> </w:t>
      </w:r>
      <w:r w:rsidR="007A1135">
        <w:rPr>
          <w:rFonts w:asciiTheme="majorHAnsi" w:eastAsia="Calibri" w:hAnsiTheme="majorHAnsi" w:cs="Calibri"/>
          <w:color w:val="000000" w:themeColor="text1"/>
          <w:lang w:val="en-GB"/>
        </w:rPr>
        <w:t>Tristam Horn, DeltaTek CEO</w:t>
      </w:r>
      <w:r w:rsidR="00A3002F">
        <w:rPr>
          <w:rFonts w:asciiTheme="majorHAnsi" w:eastAsia="Calibri" w:hAnsiTheme="majorHAnsi" w:cs="Calibri"/>
          <w:color w:val="000000" w:themeColor="text1"/>
          <w:lang w:val="en-GB"/>
        </w:rPr>
        <w:t>.</w:t>
      </w:r>
    </w:p>
    <w:p w14:paraId="3AA85110" w14:textId="3FC686CA" w:rsidR="727AF666" w:rsidRPr="00275BC5" w:rsidRDefault="727AF666" w:rsidP="00275BC5">
      <w:pPr>
        <w:jc w:val="both"/>
        <w:rPr>
          <w:rFonts w:asciiTheme="majorHAnsi" w:eastAsia="Calibri" w:hAnsiTheme="majorHAnsi" w:cs="Calibri"/>
          <w:color w:val="000000" w:themeColor="text1"/>
        </w:rPr>
      </w:pPr>
      <w:r w:rsidRPr="00275BC5">
        <w:rPr>
          <w:rFonts w:asciiTheme="majorHAnsi" w:eastAsia="Calibri" w:hAnsiTheme="majorHAnsi" w:cs="Calibri"/>
          <w:b/>
          <w:bCs/>
          <w:color w:val="000000" w:themeColor="text1"/>
          <w:lang w:val="en-GB"/>
        </w:rPr>
        <w:t>Notes to editors</w:t>
      </w:r>
    </w:p>
    <w:p w14:paraId="1ED5DD5C" w14:textId="364A2773" w:rsidR="727AF666" w:rsidRPr="00275BC5" w:rsidRDefault="727AF666" w:rsidP="00275BC5">
      <w:pPr>
        <w:jc w:val="both"/>
        <w:rPr>
          <w:rFonts w:asciiTheme="majorHAnsi" w:eastAsia="Calibri" w:hAnsiTheme="majorHAnsi" w:cs="Calibri"/>
          <w:color w:val="000000" w:themeColor="text1"/>
        </w:rPr>
      </w:pPr>
      <w:r w:rsidRPr="00275BC5">
        <w:rPr>
          <w:rFonts w:asciiTheme="majorHAnsi" w:eastAsia="Calibri" w:hAnsiTheme="majorHAnsi" w:cs="Calibri"/>
          <w:color w:val="000000" w:themeColor="text1"/>
          <w:lang w:val="en-GB"/>
        </w:rPr>
        <w:t xml:space="preserve">Issued on behalf of DeltaTek by think. For more information, contact Jamee Kirkpatrick on 01224 623960 or email </w:t>
      </w:r>
      <w:hyperlink r:id="rId9">
        <w:r w:rsidRPr="00275BC5">
          <w:rPr>
            <w:rStyle w:val="Hyperlink"/>
            <w:rFonts w:asciiTheme="majorHAnsi" w:eastAsia="Calibri" w:hAnsiTheme="majorHAnsi" w:cs="Calibri"/>
            <w:color w:val="0563C1"/>
            <w:lang w:val="en-GB"/>
          </w:rPr>
          <w:t>jamee@thinkpr.co.uk</w:t>
        </w:r>
      </w:hyperlink>
      <w:r w:rsidRPr="00275BC5">
        <w:rPr>
          <w:rFonts w:asciiTheme="majorHAnsi" w:eastAsia="Calibri" w:hAnsiTheme="majorHAnsi" w:cs="Calibri"/>
          <w:color w:val="0563C1"/>
          <w:u w:val="single"/>
          <w:lang w:val="en-GB"/>
        </w:rPr>
        <w:t xml:space="preserve"> // </w:t>
      </w:r>
      <w:r w:rsidRPr="00275BC5">
        <w:rPr>
          <w:rFonts w:asciiTheme="majorHAnsi" w:eastAsia="Calibri" w:hAnsiTheme="majorHAnsi" w:cs="Calibri"/>
          <w:color w:val="000000" w:themeColor="text1"/>
          <w:lang w:val="en-GB"/>
        </w:rPr>
        <w:t xml:space="preserve">Rachel Creegan on 01224 623960 or email </w:t>
      </w:r>
      <w:hyperlink r:id="rId10">
        <w:r w:rsidRPr="00275BC5">
          <w:rPr>
            <w:rStyle w:val="Hyperlink"/>
            <w:rFonts w:asciiTheme="majorHAnsi" w:eastAsia="Calibri" w:hAnsiTheme="majorHAnsi" w:cs="Calibri"/>
            <w:color w:val="0563C1"/>
            <w:lang w:val="en-GB"/>
          </w:rPr>
          <w:t>rachel@thinkpr.co.uk</w:t>
        </w:r>
      </w:hyperlink>
      <w:r w:rsidRPr="00275BC5">
        <w:rPr>
          <w:rFonts w:asciiTheme="majorHAnsi" w:eastAsia="Calibri" w:hAnsiTheme="majorHAnsi" w:cs="Calibri"/>
          <w:color w:val="0563C1"/>
          <w:u w:val="single"/>
          <w:lang w:val="en-GB"/>
        </w:rPr>
        <w:t xml:space="preserve"> </w:t>
      </w:r>
    </w:p>
    <w:p w14:paraId="4986DE9C" w14:textId="091A2C86" w:rsidR="727AF666" w:rsidRPr="00275BC5" w:rsidRDefault="727AF666" w:rsidP="00275BC5">
      <w:pPr>
        <w:jc w:val="both"/>
        <w:rPr>
          <w:rFonts w:asciiTheme="majorHAnsi" w:eastAsia="Calibri" w:hAnsiTheme="majorHAnsi" w:cs="Calibri"/>
          <w:color w:val="000000" w:themeColor="text1"/>
        </w:rPr>
      </w:pPr>
      <w:r w:rsidRPr="00275BC5">
        <w:rPr>
          <w:rFonts w:asciiTheme="majorHAnsi" w:eastAsia="Calibri" w:hAnsiTheme="majorHAnsi" w:cs="Calibri"/>
          <w:color w:val="000000" w:themeColor="text1"/>
          <w:lang w:val="en-GB"/>
        </w:rPr>
        <w:t xml:space="preserve">Listen to what the operators have to say about SeaCure here: </w:t>
      </w:r>
      <w:hyperlink r:id="rId11">
        <w:r w:rsidRPr="00275BC5">
          <w:rPr>
            <w:rStyle w:val="Hyperlink"/>
            <w:rFonts w:asciiTheme="majorHAnsi" w:eastAsia="Calibri" w:hAnsiTheme="majorHAnsi" w:cs="Calibri"/>
            <w:color w:val="0563C1"/>
            <w:lang w:val="en-GB"/>
          </w:rPr>
          <w:t>https://youtu.be/lxwpgPP2nUw</w:t>
        </w:r>
      </w:hyperlink>
    </w:p>
    <w:p w14:paraId="61F8660F" w14:textId="2906230C" w:rsidR="727AF666" w:rsidRPr="00A11A0C" w:rsidRDefault="00CF35EA" w:rsidP="00275BC5">
      <w:pPr>
        <w:jc w:val="both"/>
        <w:rPr>
          <w:rFonts w:asciiTheme="majorHAnsi" w:eastAsia="Calibri" w:hAnsiTheme="majorHAnsi" w:cs="Calibri"/>
          <w:color w:val="0563C1"/>
          <w:u w:val="single"/>
          <w:lang w:val="en-GB"/>
        </w:rPr>
      </w:pPr>
      <w:hyperlink r:id="rId12">
        <w:r w:rsidR="727AF666" w:rsidRPr="00275BC5">
          <w:rPr>
            <w:rStyle w:val="Hyperlink"/>
            <w:rFonts w:asciiTheme="majorHAnsi" w:eastAsia="Calibri" w:hAnsiTheme="majorHAnsi" w:cs="Calibri"/>
            <w:color w:val="0563C1"/>
            <w:lang w:val="en-GB"/>
          </w:rPr>
          <w:t>www.deltatekglobal.com</w:t>
        </w:r>
      </w:hyperlink>
      <w:r w:rsidR="727AF666" w:rsidRPr="00275BC5">
        <w:rPr>
          <w:rFonts w:asciiTheme="majorHAnsi" w:eastAsia="Calibri" w:hAnsiTheme="majorHAnsi" w:cs="Calibri"/>
          <w:color w:val="0563C1"/>
          <w:u w:val="single"/>
          <w:lang w:val="en-GB"/>
        </w:rPr>
        <w:t xml:space="preserve"> </w:t>
      </w:r>
    </w:p>
    <w:p w14:paraId="3EFCEFED" w14:textId="219519B7" w:rsidR="727AF666" w:rsidRPr="00A11A0C" w:rsidRDefault="00A11A0C" w:rsidP="00275BC5">
      <w:pPr>
        <w:rPr>
          <w:rFonts w:asciiTheme="majorHAnsi" w:eastAsia="Calibri" w:hAnsiTheme="majorHAnsi" w:cs="Calibri"/>
          <w:b/>
          <w:bCs/>
          <w:color w:val="000000" w:themeColor="text1"/>
        </w:rPr>
      </w:pPr>
      <w:r w:rsidRPr="00A11A0C">
        <w:rPr>
          <w:rFonts w:asciiTheme="majorHAnsi" w:eastAsia="Calibri" w:hAnsiTheme="majorHAnsi" w:cs="Calibri"/>
          <w:b/>
          <w:bCs/>
          <w:color w:val="000000" w:themeColor="text1"/>
        </w:rPr>
        <w:t xml:space="preserve">About GS Oilfield Solutions AS </w:t>
      </w:r>
    </w:p>
    <w:p w14:paraId="3B59D62D" w14:textId="450FA4C1" w:rsidR="00A11A0C" w:rsidRPr="00A11A0C" w:rsidRDefault="00A11A0C" w:rsidP="00A11A0C">
      <w:pPr>
        <w:rPr>
          <w:rFonts w:asciiTheme="majorHAnsi" w:eastAsia="Calibri" w:hAnsiTheme="majorHAnsi" w:cs="Calibri"/>
          <w:color w:val="000000" w:themeColor="text1"/>
        </w:rPr>
      </w:pPr>
      <w:r w:rsidRPr="00A11A0C">
        <w:rPr>
          <w:rFonts w:asciiTheme="majorHAnsi" w:eastAsia="Calibri" w:hAnsiTheme="majorHAnsi" w:cs="Calibri"/>
          <w:color w:val="000000" w:themeColor="text1"/>
        </w:rPr>
        <w:lastRenderedPageBreak/>
        <w:t>GS Oilfield Solutions AS is a Stavanger based company founded in 2016 speciali</w:t>
      </w:r>
      <w:r>
        <w:rPr>
          <w:rFonts w:asciiTheme="majorHAnsi" w:eastAsia="Calibri" w:hAnsiTheme="majorHAnsi" w:cs="Calibri"/>
          <w:color w:val="000000" w:themeColor="text1"/>
        </w:rPr>
        <w:t>s</w:t>
      </w:r>
      <w:r w:rsidRPr="00A11A0C">
        <w:rPr>
          <w:rFonts w:asciiTheme="majorHAnsi" w:eastAsia="Calibri" w:hAnsiTheme="majorHAnsi" w:cs="Calibri"/>
          <w:color w:val="000000" w:themeColor="text1"/>
        </w:rPr>
        <w:t xml:space="preserve">ing in offering the Scandinavian </w:t>
      </w:r>
      <w:r>
        <w:rPr>
          <w:rFonts w:asciiTheme="majorHAnsi" w:eastAsia="Calibri" w:hAnsiTheme="majorHAnsi" w:cs="Calibri"/>
          <w:color w:val="000000" w:themeColor="text1"/>
        </w:rPr>
        <w:t>oil and gas industry</w:t>
      </w:r>
      <w:r w:rsidRPr="00A11A0C">
        <w:rPr>
          <w:rFonts w:asciiTheme="majorHAnsi" w:eastAsia="Calibri" w:hAnsiTheme="majorHAnsi" w:cs="Calibri"/>
          <w:color w:val="000000" w:themeColor="text1"/>
        </w:rPr>
        <w:t xml:space="preserve"> best pos</w:t>
      </w:r>
      <w:bookmarkStart w:id="0" w:name="_GoBack"/>
      <w:bookmarkEnd w:id="0"/>
      <w:r w:rsidRPr="00A11A0C">
        <w:rPr>
          <w:rFonts w:asciiTheme="majorHAnsi" w:eastAsia="Calibri" w:hAnsiTheme="majorHAnsi" w:cs="Calibri"/>
          <w:color w:val="000000" w:themeColor="text1"/>
        </w:rPr>
        <w:t>sible solutions</w:t>
      </w:r>
      <w:r>
        <w:rPr>
          <w:rFonts w:asciiTheme="majorHAnsi" w:eastAsia="Calibri" w:hAnsiTheme="majorHAnsi" w:cs="Calibri"/>
          <w:color w:val="000000" w:themeColor="text1"/>
        </w:rPr>
        <w:t xml:space="preserve"> across</w:t>
      </w:r>
      <w:r w:rsidRPr="00A11A0C">
        <w:rPr>
          <w:rFonts w:asciiTheme="majorHAnsi" w:eastAsia="Calibri" w:hAnsiTheme="majorHAnsi" w:cs="Calibri"/>
          <w:color w:val="000000" w:themeColor="text1"/>
        </w:rPr>
        <w:t xml:space="preserve"> several </w:t>
      </w:r>
      <w:r>
        <w:rPr>
          <w:rFonts w:asciiTheme="majorHAnsi" w:eastAsia="Calibri" w:hAnsiTheme="majorHAnsi" w:cs="Calibri"/>
          <w:color w:val="000000" w:themeColor="text1"/>
        </w:rPr>
        <w:t>core areas, including</w:t>
      </w:r>
      <w:r w:rsidRPr="00A11A0C">
        <w:rPr>
          <w:rFonts w:asciiTheme="majorHAnsi" w:eastAsia="Calibri" w:hAnsiTheme="majorHAnsi" w:cs="Calibri"/>
          <w:color w:val="000000" w:themeColor="text1"/>
        </w:rPr>
        <w:t>:</w:t>
      </w:r>
    </w:p>
    <w:p w14:paraId="007A43AF" w14:textId="3B00FF2D" w:rsidR="00A11A0C" w:rsidRPr="00A11A0C" w:rsidRDefault="00A11A0C" w:rsidP="00A11A0C">
      <w:pPr>
        <w:pStyle w:val="ListParagraph"/>
        <w:numPr>
          <w:ilvl w:val="0"/>
          <w:numId w:val="1"/>
        </w:numPr>
        <w:rPr>
          <w:rFonts w:asciiTheme="majorHAnsi" w:eastAsia="Calibri" w:hAnsiTheme="majorHAnsi" w:cs="Calibri"/>
          <w:color w:val="000000" w:themeColor="text1"/>
        </w:rPr>
      </w:pPr>
      <w:r w:rsidRPr="00A11A0C">
        <w:rPr>
          <w:rFonts w:asciiTheme="majorHAnsi" w:eastAsia="Calibri" w:hAnsiTheme="majorHAnsi" w:cs="Calibri"/>
          <w:color w:val="000000" w:themeColor="text1"/>
        </w:rPr>
        <w:t>Designing solutions for well intervention</w:t>
      </w:r>
    </w:p>
    <w:p w14:paraId="6D83410D" w14:textId="2BBEE73F" w:rsidR="00A11A0C" w:rsidRPr="00A11A0C" w:rsidRDefault="00A11A0C" w:rsidP="00A11A0C">
      <w:pPr>
        <w:pStyle w:val="ListParagraph"/>
        <w:numPr>
          <w:ilvl w:val="0"/>
          <w:numId w:val="1"/>
        </w:numPr>
        <w:rPr>
          <w:rFonts w:asciiTheme="majorHAnsi" w:eastAsia="Calibri" w:hAnsiTheme="majorHAnsi" w:cs="Calibri"/>
          <w:color w:val="000000" w:themeColor="text1"/>
        </w:rPr>
      </w:pPr>
      <w:r w:rsidRPr="00A11A0C">
        <w:rPr>
          <w:rFonts w:asciiTheme="majorHAnsi" w:eastAsia="Calibri" w:hAnsiTheme="majorHAnsi" w:cs="Calibri"/>
          <w:color w:val="000000" w:themeColor="text1"/>
        </w:rPr>
        <w:t>Specialist fishing solutions</w:t>
      </w:r>
    </w:p>
    <w:p w14:paraId="5F637D91" w14:textId="63783491" w:rsidR="00A11A0C" w:rsidRPr="00A11A0C" w:rsidRDefault="00A11A0C" w:rsidP="00A11A0C">
      <w:pPr>
        <w:pStyle w:val="ListParagraph"/>
        <w:numPr>
          <w:ilvl w:val="0"/>
          <w:numId w:val="1"/>
        </w:numPr>
        <w:rPr>
          <w:rFonts w:asciiTheme="majorHAnsi" w:eastAsia="Calibri" w:hAnsiTheme="majorHAnsi" w:cs="Calibri"/>
          <w:color w:val="000000" w:themeColor="text1"/>
        </w:rPr>
      </w:pPr>
      <w:r w:rsidRPr="00A11A0C">
        <w:rPr>
          <w:rFonts w:asciiTheme="majorHAnsi" w:eastAsia="Calibri" w:hAnsiTheme="majorHAnsi" w:cs="Calibri"/>
          <w:color w:val="000000" w:themeColor="text1"/>
        </w:rPr>
        <w:t>Designing decommissioning solutions</w:t>
      </w:r>
    </w:p>
    <w:p w14:paraId="06D513FF" w14:textId="41B9F495" w:rsidR="00A11A0C" w:rsidRPr="00A11A0C" w:rsidRDefault="00A11A0C" w:rsidP="00A11A0C">
      <w:pPr>
        <w:pStyle w:val="ListParagraph"/>
        <w:numPr>
          <w:ilvl w:val="0"/>
          <w:numId w:val="1"/>
        </w:numPr>
        <w:rPr>
          <w:rFonts w:asciiTheme="majorHAnsi" w:eastAsia="Calibri" w:hAnsiTheme="majorHAnsi" w:cs="Calibri"/>
          <w:color w:val="000000" w:themeColor="text1"/>
        </w:rPr>
      </w:pPr>
      <w:r w:rsidRPr="00A11A0C">
        <w:rPr>
          <w:rFonts w:asciiTheme="majorHAnsi" w:eastAsia="Calibri" w:hAnsiTheme="majorHAnsi" w:cs="Calibri"/>
          <w:color w:val="000000" w:themeColor="text1"/>
        </w:rPr>
        <w:t xml:space="preserve">Management consulting services </w:t>
      </w:r>
    </w:p>
    <w:p w14:paraId="376CDBD4" w14:textId="216F95E3" w:rsidR="00A11A0C" w:rsidRPr="00A11A0C" w:rsidRDefault="00A11A0C" w:rsidP="00A11A0C">
      <w:pPr>
        <w:pStyle w:val="ListParagraph"/>
        <w:numPr>
          <w:ilvl w:val="0"/>
          <w:numId w:val="1"/>
        </w:numPr>
        <w:rPr>
          <w:rFonts w:asciiTheme="majorHAnsi" w:eastAsia="Calibri" w:hAnsiTheme="majorHAnsi" w:cs="Calibri"/>
          <w:color w:val="000000" w:themeColor="text1"/>
        </w:rPr>
      </w:pPr>
      <w:r w:rsidRPr="00A11A0C">
        <w:rPr>
          <w:rFonts w:asciiTheme="majorHAnsi" w:eastAsia="Calibri" w:hAnsiTheme="majorHAnsi" w:cs="Calibri"/>
          <w:color w:val="000000" w:themeColor="text1"/>
        </w:rPr>
        <w:t xml:space="preserve">Representation of international companies to Scandinavian market </w:t>
      </w:r>
    </w:p>
    <w:p w14:paraId="700846F0" w14:textId="38B0D30C" w:rsidR="00A11A0C" w:rsidRPr="00A11A0C" w:rsidRDefault="00A11A0C" w:rsidP="00A11A0C">
      <w:pPr>
        <w:pStyle w:val="ListParagraph"/>
        <w:numPr>
          <w:ilvl w:val="0"/>
          <w:numId w:val="1"/>
        </w:numPr>
        <w:rPr>
          <w:rFonts w:asciiTheme="majorHAnsi" w:eastAsia="Calibri" w:hAnsiTheme="majorHAnsi" w:cs="Calibri"/>
          <w:color w:val="000000" w:themeColor="text1"/>
        </w:rPr>
      </w:pPr>
      <w:r w:rsidRPr="00A11A0C">
        <w:rPr>
          <w:rFonts w:asciiTheme="majorHAnsi" w:eastAsia="Calibri" w:hAnsiTheme="majorHAnsi" w:cs="Calibri"/>
          <w:color w:val="000000" w:themeColor="text1"/>
        </w:rPr>
        <w:t>Sales, rental and sourcing of equipment for O&amp;G industry</w:t>
      </w:r>
    </w:p>
    <w:p w14:paraId="4A4836FA" w14:textId="3EF7E09D" w:rsidR="727AF666" w:rsidRPr="00275BC5" w:rsidRDefault="727AF666" w:rsidP="727AF666">
      <w:pPr>
        <w:rPr>
          <w:rFonts w:asciiTheme="majorHAnsi" w:hAnsiTheme="majorHAnsi"/>
        </w:rPr>
      </w:pPr>
    </w:p>
    <w:sectPr w:rsidR="727AF666" w:rsidRPr="00275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9C18FA"/>
    <w:multiLevelType w:val="hybridMultilevel"/>
    <w:tmpl w:val="C3AA0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cwNzY2Mjc2MLEwNTJW0lEKTi0uzszPAykwqQUAyASyxSwAAAA="/>
  </w:docVars>
  <w:rsids>
    <w:rsidRoot w:val="1879184A"/>
    <w:rsid w:val="00122E17"/>
    <w:rsid w:val="001D5A7C"/>
    <w:rsid w:val="00275BC5"/>
    <w:rsid w:val="00493886"/>
    <w:rsid w:val="00696689"/>
    <w:rsid w:val="007A1135"/>
    <w:rsid w:val="00887E4E"/>
    <w:rsid w:val="009727E6"/>
    <w:rsid w:val="00A11A0C"/>
    <w:rsid w:val="00A3002F"/>
    <w:rsid w:val="00BA780E"/>
    <w:rsid w:val="00CF35EA"/>
    <w:rsid w:val="00DB3DAF"/>
    <w:rsid w:val="00FE5303"/>
    <w:rsid w:val="1879184A"/>
    <w:rsid w:val="727AF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9184A"/>
  <w15:chartTrackingRefBased/>
  <w15:docId w15:val="{6437B188-DA47-4BC1-B7EE-96B33A89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BC5"/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A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1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eltatekglobal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lxwpgPP2nUw" TargetMode="External"/><Relationship Id="rId5" Type="http://schemas.openxmlformats.org/officeDocument/2006/relationships/styles" Target="styles.xml"/><Relationship Id="rId10" Type="http://schemas.openxmlformats.org/officeDocument/2006/relationships/hyperlink" Target="mailto:rachel@thinkpr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ebecca@thinkpr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4CB0057140045974AEFD27F9BF42B" ma:contentTypeVersion="12" ma:contentTypeDescription="Create a new document." ma:contentTypeScope="" ma:versionID="470c5e627a94fadfb47f73becfb05e0e">
  <xsd:schema xmlns:xsd="http://www.w3.org/2001/XMLSchema" xmlns:xs="http://www.w3.org/2001/XMLSchema" xmlns:p="http://schemas.microsoft.com/office/2006/metadata/properties" xmlns:ns2="c7f8284d-f4af-4b6c-a9bb-3e76413e3254" xmlns:ns3="4daf20a2-a4b0-454e-8956-720d45787482" targetNamespace="http://schemas.microsoft.com/office/2006/metadata/properties" ma:root="true" ma:fieldsID="b96a062c3dd12fe3a7085eb643015dae" ns2:_="" ns3:_="">
    <xsd:import namespace="c7f8284d-f4af-4b6c-a9bb-3e76413e3254"/>
    <xsd:import namespace="4daf20a2-a4b0-454e-8956-720d457874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8284d-f4af-4b6c-a9bb-3e76413e3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f20a2-a4b0-454e-8956-720d457874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42F81B-8F13-418B-BE2A-2D0365E4970E}"/>
</file>

<file path=customXml/itemProps2.xml><?xml version="1.0" encoding="utf-8"?>
<ds:datastoreItem xmlns:ds="http://schemas.openxmlformats.org/officeDocument/2006/customXml" ds:itemID="{929FD49E-4D8A-434A-B349-2D206F0956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C1CC90-F854-4B47-9193-5E7CE19490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Creegan</dc:creator>
  <cp:keywords/>
  <dc:description/>
  <cp:lastModifiedBy>Jamee Kirkpatrick</cp:lastModifiedBy>
  <cp:revision>4</cp:revision>
  <cp:lastPrinted>2019-11-29T09:20:00Z</cp:lastPrinted>
  <dcterms:created xsi:type="dcterms:W3CDTF">2020-03-12T09:19:00Z</dcterms:created>
  <dcterms:modified xsi:type="dcterms:W3CDTF">2020-03-12T11:04:00Z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0x010100D6B4CB0057140045974AEFD27F9BF42B</vt:lpwstr>
  </property>
</Properties>
</file>